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9D32B" w14:textId="77777777" w:rsidR="00A85026" w:rsidRPr="001171E2" w:rsidRDefault="00A85026" w:rsidP="00A85026">
      <w:pPr>
        <w:pStyle w:val="Heading1"/>
        <w:spacing w:before="0"/>
        <w:ind w:right="-6"/>
        <w:jc w:val="center"/>
        <w:rPr>
          <w:rFonts w:cs="Times New Roman"/>
          <w:caps/>
          <w:sz w:val="28"/>
          <w:szCs w:val="28"/>
        </w:rPr>
      </w:pPr>
      <w:r w:rsidRPr="001171E2">
        <w:rPr>
          <w:rFonts w:cs="Times New Roman"/>
          <w:sz w:val="28"/>
          <w:szCs w:val="28"/>
        </w:rPr>
        <w:t xml:space="preserve">Developing </w:t>
      </w:r>
      <w:r>
        <w:rPr>
          <w:rFonts w:cs="Times New Roman"/>
          <w:sz w:val="28"/>
          <w:szCs w:val="28"/>
        </w:rPr>
        <w:t xml:space="preserve">a Financial Literacy </w:t>
      </w:r>
      <w:r w:rsidRPr="001171E2">
        <w:rPr>
          <w:rFonts w:cs="Times New Roman"/>
          <w:sz w:val="28"/>
          <w:szCs w:val="28"/>
        </w:rPr>
        <w:t xml:space="preserve">Storybook for </w:t>
      </w:r>
      <w:r>
        <w:rPr>
          <w:rFonts w:cs="Times New Roman"/>
          <w:sz w:val="28"/>
          <w:szCs w:val="28"/>
        </w:rPr>
        <w:t>E</w:t>
      </w:r>
      <w:r w:rsidRPr="001171E2">
        <w:rPr>
          <w:rFonts w:cs="Times New Roman"/>
          <w:sz w:val="28"/>
          <w:szCs w:val="28"/>
        </w:rPr>
        <w:t xml:space="preserve">arly </w:t>
      </w:r>
      <w:r>
        <w:rPr>
          <w:rFonts w:cs="Times New Roman"/>
          <w:sz w:val="28"/>
          <w:szCs w:val="28"/>
        </w:rPr>
        <w:t>C</w:t>
      </w:r>
      <w:r w:rsidRPr="001171E2">
        <w:rPr>
          <w:rFonts w:cs="Times New Roman"/>
          <w:sz w:val="28"/>
          <w:szCs w:val="28"/>
        </w:rPr>
        <w:t>hildhood in an Augmented Reality Context</w:t>
      </w:r>
    </w:p>
    <w:p w14:paraId="48270232" w14:textId="77777777" w:rsidR="00A85026" w:rsidRPr="001171E2" w:rsidRDefault="00A85026" w:rsidP="00A85026"/>
    <w:p w14:paraId="1B8C0F62" w14:textId="77777777" w:rsidR="00A85026" w:rsidRPr="001171E2" w:rsidRDefault="00A85026" w:rsidP="00A85026">
      <w:pPr>
        <w:spacing w:before="240"/>
        <w:jc w:val="center"/>
        <w:rPr>
          <w:b/>
        </w:rPr>
      </w:pPr>
      <w:r w:rsidRPr="001171E2">
        <w:rPr>
          <w:b/>
        </w:rPr>
        <w:t>Ratna Candra Sari</w:t>
      </w:r>
      <w:r w:rsidRPr="001171E2">
        <w:rPr>
          <w:b/>
          <w:vertAlign w:val="superscript"/>
        </w:rPr>
        <w:t>1*</w:t>
      </w:r>
      <w:r w:rsidRPr="001171E2">
        <w:rPr>
          <w:b/>
        </w:rPr>
        <w:t xml:space="preserve">, </w:t>
      </w:r>
      <w:proofErr w:type="spellStart"/>
      <w:r w:rsidRPr="001171E2">
        <w:rPr>
          <w:b/>
        </w:rPr>
        <w:t>Mimin</w:t>
      </w:r>
      <w:proofErr w:type="spellEnd"/>
      <w:r w:rsidRPr="001171E2">
        <w:rPr>
          <w:b/>
        </w:rPr>
        <w:t xml:space="preserve"> Nur Aisyah</w:t>
      </w:r>
      <w:r w:rsidRPr="001171E2">
        <w:rPr>
          <w:b/>
          <w:vertAlign w:val="superscript"/>
        </w:rPr>
        <w:t>1</w:t>
      </w:r>
      <w:r w:rsidRPr="001171E2">
        <w:rPr>
          <w:b/>
        </w:rPr>
        <w:t xml:space="preserve">, </w:t>
      </w:r>
      <w:proofErr w:type="spellStart"/>
      <w:r w:rsidRPr="001171E2">
        <w:rPr>
          <w:b/>
        </w:rPr>
        <w:t>Sariyatul</w:t>
      </w:r>
      <w:proofErr w:type="spellEnd"/>
      <w:r w:rsidRPr="001171E2">
        <w:rPr>
          <w:b/>
        </w:rPr>
        <w:t xml:space="preserve"> Ilyana</w:t>
      </w:r>
      <w:r w:rsidRPr="001171E2">
        <w:rPr>
          <w:b/>
          <w:vertAlign w:val="superscript"/>
        </w:rPr>
        <w:t>2</w:t>
      </w:r>
      <w:r w:rsidRPr="001171E2">
        <w:rPr>
          <w:b/>
        </w:rPr>
        <w:t>, Hardika</w:t>
      </w:r>
      <w:r>
        <w:rPr>
          <w:b/>
        </w:rPr>
        <w:t xml:space="preserve"> </w:t>
      </w:r>
      <w:proofErr w:type="spellStart"/>
      <w:r w:rsidRPr="001171E2">
        <w:rPr>
          <w:b/>
        </w:rPr>
        <w:t>Dwi</w:t>
      </w:r>
      <w:proofErr w:type="spellEnd"/>
      <w:r w:rsidRPr="001171E2">
        <w:rPr>
          <w:b/>
        </w:rPr>
        <w:t xml:space="preserve"> Hermawan</w:t>
      </w:r>
      <w:r w:rsidRPr="001171E2">
        <w:rPr>
          <w:b/>
          <w:vertAlign w:val="superscript"/>
        </w:rPr>
        <w:t>3</w:t>
      </w:r>
    </w:p>
    <w:p w14:paraId="6736E68F" w14:textId="77777777" w:rsidR="00A85026" w:rsidRPr="001171E2" w:rsidRDefault="00A85026" w:rsidP="00A85026">
      <w:pPr>
        <w:jc w:val="both"/>
        <w:rPr>
          <w:b/>
        </w:rPr>
      </w:pPr>
    </w:p>
    <w:p w14:paraId="4037F27C" w14:textId="77777777" w:rsidR="00A85026" w:rsidRPr="001171E2" w:rsidRDefault="00A85026" w:rsidP="00A85026">
      <w:pPr>
        <w:tabs>
          <w:tab w:val="left" w:pos="284"/>
        </w:tabs>
        <w:jc w:val="both"/>
        <w:rPr>
          <w:bCs/>
          <w:i/>
        </w:rPr>
      </w:pPr>
      <w:r w:rsidRPr="001171E2">
        <w:rPr>
          <w:bCs/>
          <w:i/>
          <w:vertAlign w:val="superscript"/>
        </w:rPr>
        <w:t>1</w:t>
      </w:r>
      <w:r w:rsidRPr="001171E2">
        <w:rPr>
          <w:bCs/>
          <w:i/>
        </w:rPr>
        <w:t xml:space="preserve">Department of Accounting, Faculty of Economics, Universitas Negeri Yogyakarta, Indonesia </w:t>
      </w:r>
    </w:p>
    <w:p w14:paraId="3D5E6686" w14:textId="77777777" w:rsidR="00A85026" w:rsidRPr="001171E2" w:rsidRDefault="00A85026" w:rsidP="00A85026">
      <w:pPr>
        <w:tabs>
          <w:tab w:val="left" w:pos="284"/>
        </w:tabs>
        <w:jc w:val="both"/>
        <w:rPr>
          <w:bCs/>
          <w:i/>
        </w:rPr>
      </w:pPr>
      <w:r w:rsidRPr="001171E2">
        <w:rPr>
          <w:bCs/>
          <w:i/>
          <w:vertAlign w:val="superscript"/>
        </w:rPr>
        <w:t>2</w:t>
      </w:r>
      <w:r w:rsidRPr="001171E2">
        <w:rPr>
          <w:bCs/>
          <w:i/>
        </w:rPr>
        <w:t>Department of Accounting, Faculty of Economics and Business, Universitas Gadjah Mada, Indonesia</w:t>
      </w:r>
    </w:p>
    <w:p w14:paraId="698FF699" w14:textId="77777777" w:rsidR="00A85026" w:rsidRPr="001171E2" w:rsidRDefault="00A85026" w:rsidP="00A85026">
      <w:pPr>
        <w:tabs>
          <w:tab w:val="left" w:pos="284"/>
        </w:tabs>
        <w:jc w:val="both"/>
        <w:rPr>
          <w:bCs/>
          <w:i/>
        </w:rPr>
      </w:pPr>
      <w:r w:rsidRPr="001171E2">
        <w:rPr>
          <w:bCs/>
          <w:i/>
          <w:vertAlign w:val="superscript"/>
        </w:rPr>
        <w:t>3</w:t>
      </w:r>
      <w:r w:rsidRPr="001171E2">
        <w:rPr>
          <w:bCs/>
          <w:i/>
        </w:rPr>
        <w:t xml:space="preserve">Informatics Engineering Education, Faculty of Teacher Training and Education, Universitas Muhammadiyah Surakarta   </w:t>
      </w:r>
    </w:p>
    <w:p w14:paraId="52F43634" w14:textId="77777777" w:rsidR="00A85026" w:rsidRPr="001171E2" w:rsidRDefault="00A85026" w:rsidP="00A85026">
      <w:pPr>
        <w:pStyle w:val="Correspondencedetails"/>
        <w:spacing w:before="0" w:line="240" w:lineRule="auto"/>
      </w:pPr>
    </w:p>
    <w:p w14:paraId="7DD054EF" w14:textId="77777777" w:rsidR="00A85026" w:rsidRPr="001171E2" w:rsidRDefault="00A85026" w:rsidP="00A85026">
      <w:pPr>
        <w:pStyle w:val="Correspondencedetails"/>
        <w:spacing w:before="0" w:line="240" w:lineRule="auto"/>
        <w:rPr>
          <w:sz w:val="22"/>
          <w:szCs w:val="22"/>
        </w:rPr>
      </w:pPr>
      <w:r w:rsidRPr="001171E2">
        <w:rPr>
          <w:sz w:val="22"/>
          <w:szCs w:val="22"/>
        </w:rPr>
        <w:t>*Corresponding Author: ratna_candrasari@uny.ac.id</w:t>
      </w:r>
    </w:p>
    <w:p w14:paraId="3C57522E" w14:textId="77777777" w:rsidR="00A85026" w:rsidRPr="001171E2" w:rsidRDefault="00A85026" w:rsidP="00A85026">
      <w:pPr>
        <w:pStyle w:val="Correspondencedetails"/>
        <w:spacing w:before="0" w:line="240" w:lineRule="auto"/>
        <w:rPr>
          <w:sz w:val="22"/>
          <w:szCs w:val="22"/>
        </w:rPr>
      </w:pPr>
    </w:p>
    <w:p w14:paraId="7CF88433" w14:textId="77777777" w:rsidR="00A85026" w:rsidRPr="001171E2" w:rsidRDefault="00A85026" w:rsidP="00A85026">
      <w:pPr>
        <w:pStyle w:val="Notesoncontributors"/>
        <w:spacing w:before="0" w:line="240" w:lineRule="auto"/>
      </w:pPr>
    </w:p>
    <w:p w14:paraId="64F4A265" w14:textId="77777777" w:rsidR="00A85026" w:rsidRPr="001171E2" w:rsidRDefault="00A85026" w:rsidP="00A85026">
      <w:pPr>
        <w:pStyle w:val="Notesoncontributors"/>
        <w:spacing w:before="0" w:line="240" w:lineRule="auto"/>
      </w:pPr>
      <w:r w:rsidRPr="001171E2">
        <w:t>Notes on contributors:</w:t>
      </w:r>
    </w:p>
    <w:p w14:paraId="1806DEED" w14:textId="77777777" w:rsidR="00A85026" w:rsidRPr="001171E2" w:rsidRDefault="00A85026" w:rsidP="00A85026">
      <w:pPr>
        <w:pStyle w:val="Notesoncontributors"/>
        <w:spacing w:before="0"/>
        <w:jc w:val="both"/>
      </w:pPr>
      <w:r w:rsidRPr="001171E2">
        <w:t xml:space="preserve">Dr Ratna Candra Sari is a lecturer at the Department of Accounting Education </w:t>
      </w:r>
      <w:r>
        <w:t>at the</w:t>
      </w:r>
      <w:r w:rsidRPr="001171E2">
        <w:t xml:space="preserve"> State University of Yogyakarta in Indonesia. Her research interests are in the field of financial literacy, financial education, financial accounting, and business ethics. She </w:t>
      </w:r>
      <w:r>
        <w:t xml:space="preserve">has been </w:t>
      </w:r>
      <w:r w:rsidRPr="001171E2">
        <w:t>publish</w:t>
      </w:r>
      <w:r>
        <w:t>ed</w:t>
      </w:r>
      <w:r w:rsidRPr="001171E2">
        <w:t xml:space="preserve"> on these topics</w:t>
      </w:r>
      <w:r>
        <w:t xml:space="preserve"> in</w:t>
      </w:r>
      <w:r w:rsidRPr="001171E2">
        <w:t xml:space="preserve"> both international and national journals. Dr Ratna Candra Sari is methodologically experienced in quantitative research metho</w:t>
      </w:r>
      <w:r>
        <w:t>ds</w:t>
      </w:r>
      <w:r w:rsidRPr="001171E2">
        <w:t>.</w:t>
      </w:r>
    </w:p>
    <w:p w14:paraId="5AA2E298" w14:textId="77777777" w:rsidR="00A85026" w:rsidRPr="001171E2" w:rsidRDefault="00A85026" w:rsidP="00A85026">
      <w:pPr>
        <w:pStyle w:val="Notesoncontributors"/>
        <w:spacing w:before="0"/>
        <w:jc w:val="both"/>
      </w:pPr>
      <w:proofErr w:type="spellStart"/>
      <w:r w:rsidRPr="001171E2">
        <w:t>Mimin</w:t>
      </w:r>
      <w:proofErr w:type="spellEnd"/>
      <w:r w:rsidRPr="001171E2">
        <w:t xml:space="preserve"> Nur Aisyah is a lecturer at the Department of Accounting Education at </w:t>
      </w:r>
      <w:r>
        <w:t xml:space="preserve">the </w:t>
      </w:r>
      <w:r w:rsidRPr="001171E2">
        <w:t xml:space="preserve">State University of Yogyakarta in Indonesia. Her research interests are in the field of financial literacy, management accounting, </w:t>
      </w:r>
      <w:r>
        <w:t>i</w:t>
      </w:r>
      <w:r w:rsidRPr="001171E2">
        <w:t xml:space="preserve">nformation </w:t>
      </w:r>
      <w:r>
        <w:t>t</w:t>
      </w:r>
      <w:r w:rsidRPr="001171E2">
        <w:t xml:space="preserve">echnological </w:t>
      </w:r>
      <w:r>
        <w:t>s</w:t>
      </w:r>
      <w:r w:rsidRPr="001171E2">
        <w:t>ystem</w:t>
      </w:r>
      <w:r>
        <w:t>s</w:t>
      </w:r>
      <w:r w:rsidRPr="001171E2">
        <w:t xml:space="preserve">, and business ethics. She </w:t>
      </w:r>
      <w:r>
        <w:t xml:space="preserve">has been </w:t>
      </w:r>
      <w:r w:rsidRPr="001171E2">
        <w:t>publish</w:t>
      </w:r>
      <w:r>
        <w:t>ed</w:t>
      </w:r>
      <w:r w:rsidRPr="001171E2">
        <w:t xml:space="preserve"> </w:t>
      </w:r>
      <w:r>
        <w:t>in</w:t>
      </w:r>
      <w:r w:rsidRPr="001171E2">
        <w:t xml:space="preserve"> international and national journals. </w:t>
      </w:r>
      <w:proofErr w:type="spellStart"/>
      <w:r w:rsidRPr="001171E2">
        <w:t>Mimin</w:t>
      </w:r>
      <w:proofErr w:type="spellEnd"/>
      <w:r w:rsidRPr="001171E2">
        <w:t xml:space="preserve"> Nur Aisyah is methodologically experienced in quantitative research metho</w:t>
      </w:r>
      <w:r>
        <w:t>ds</w:t>
      </w:r>
      <w:r w:rsidRPr="001171E2">
        <w:t>.</w:t>
      </w:r>
    </w:p>
    <w:p w14:paraId="35DBB969" w14:textId="77777777" w:rsidR="00A85026" w:rsidRPr="001171E2" w:rsidRDefault="00A85026" w:rsidP="00A85026">
      <w:pPr>
        <w:pStyle w:val="Notesoncontributors"/>
        <w:spacing w:before="0"/>
        <w:jc w:val="both"/>
      </w:pPr>
      <w:proofErr w:type="spellStart"/>
      <w:r w:rsidRPr="001171E2">
        <w:t>Sariyatul</w:t>
      </w:r>
      <w:proofErr w:type="spellEnd"/>
      <w:r>
        <w:t xml:space="preserve"> </w:t>
      </w:r>
      <w:r w:rsidRPr="001171E2">
        <w:t xml:space="preserve">Ilyana is a </w:t>
      </w:r>
      <w:r w:rsidRPr="001171E2">
        <w:rPr>
          <w:lang w:val="id-ID"/>
        </w:rPr>
        <w:t xml:space="preserve">graduate </w:t>
      </w:r>
      <w:r>
        <w:t>of M</w:t>
      </w:r>
      <w:r w:rsidRPr="001171E2">
        <w:t xml:space="preserve">aster of </w:t>
      </w:r>
      <w:r>
        <w:t>S</w:t>
      </w:r>
      <w:r w:rsidRPr="001171E2">
        <w:t xml:space="preserve">cience in Accounting at Gadjah Mada University in Indonesia. Her research interests are in the field of financial literacy, financial education, and management accounting. She publishes on these topics </w:t>
      </w:r>
      <w:r>
        <w:t>in</w:t>
      </w:r>
      <w:r w:rsidRPr="001171E2">
        <w:t xml:space="preserve"> international proceedings and journa</w:t>
      </w:r>
      <w:r>
        <w:t>ls</w:t>
      </w:r>
      <w:r w:rsidRPr="001171E2">
        <w:t xml:space="preserve">. </w:t>
      </w:r>
      <w:proofErr w:type="spellStart"/>
      <w:r w:rsidRPr="001171E2">
        <w:t>Sariyatul</w:t>
      </w:r>
      <w:proofErr w:type="spellEnd"/>
      <w:r>
        <w:t xml:space="preserve"> </w:t>
      </w:r>
      <w:r w:rsidRPr="001171E2">
        <w:t>Ilyana is methodologically experienced in quantitative research metho</w:t>
      </w:r>
      <w:r>
        <w:t>ds</w:t>
      </w:r>
      <w:r w:rsidRPr="001171E2">
        <w:t>.</w:t>
      </w:r>
    </w:p>
    <w:p w14:paraId="133C0532" w14:textId="040960FB" w:rsidR="004F5E69" w:rsidRDefault="00A85026" w:rsidP="00A85026">
      <w:pPr>
        <w:pStyle w:val="Notesoncontributors"/>
        <w:spacing w:before="0"/>
        <w:jc w:val="both"/>
      </w:pPr>
      <w:r w:rsidRPr="001171E2">
        <w:t>Hardika</w:t>
      </w:r>
      <w:r>
        <w:t xml:space="preserve"> </w:t>
      </w:r>
      <w:proofErr w:type="spellStart"/>
      <w:r w:rsidRPr="001171E2">
        <w:t>Dwi</w:t>
      </w:r>
      <w:proofErr w:type="spellEnd"/>
      <w:r>
        <w:t xml:space="preserve"> </w:t>
      </w:r>
      <w:r w:rsidRPr="001171E2">
        <w:t xml:space="preserve">Hermawan is a lecturer at the Department of Informatics Engineering Education, Universitas Muhammadiyah Surakarta. Hardika graduated from the University of Hong Kong and studied </w:t>
      </w:r>
      <w:r>
        <w:t>i</w:t>
      </w:r>
      <w:r w:rsidRPr="001171E2">
        <w:t xml:space="preserve">nformation </w:t>
      </w:r>
      <w:r>
        <w:t>t</w:t>
      </w:r>
      <w:r w:rsidRPr="001171E2">
        <w:t xml:space="preserve">echnology in </w:t>
      </w:r>
      <w:r>
        <w:t>e</w:t>
      </w:r>
      <w:r w:rsidRPr="001171E2">
        <w:t>ducation</w:t>
      </w:r>
      <w:r>
        <w:t>.</w:t>
      </w:r>
      <w:r w:rsidRPr="001171E2">
        <w:t xml:space="preserve"> </w:t>
      </w:r>
      <w:r>
        <w:t>H</w:t>
      </w:r>
      <w:r w:rsidRPr="001171E2">
        <w:t>is research interests are in the field of information and technological education, technolog</w:t>
      </w:r>
      <w:r>
        <w:t>y’s</w:t>
      </w:r>
      <w:r w:rsidRPr="001171E2">
        <w:t xml:space="preserve"> applicatio</w:t>
      </w:r>
      <w:r>
        <w:t>ns</w:t>
      </w:r>
      <w:r w:rsidRPr="001171E2">
        <w:t xml:space="preserve">, and media learning. He publishes on these topics </w:t>
      </w:r>
      <w:r>
        <w:t>in</w:t>
      </w:r>
      <w:r w:rsidRPr="001171E2">
        <w:t xml:space="preserve"> international and national journa</w:t>
      </w:r>
      <w:r>
        <w:t>ls</w:t>
      </w:r>
      <w:r w:rsidRPr="001171E2">
        <w:t>. Hardika</w:t>
      </w:r>
      <w:r>
        <w:t xml:space="preserve"> </w:t>
      </w:r>
      <w:proofErr w:type="spellStart"/>
      <w:r w:rsidRPr="001171E2">
        <w:t>Dwi</w:t>
      </w:r>
      <w:proofErr w:type="spellEnd"/>
      <w:r>
        <w:t xml:space="preserve"> </w:t>
      </w:r>
      <w:proofErr w:type="spellStart"/>
      <w:r w:rsidRPr="001171E2">
        <w:t>Hermwan</w:t>
      </w:r>
      <w:proofErr w:type="spellEnd"/>
      <w:r w:rsidRPr="001171E2">
        <w:t xml:space="preserve"> is methodologically experienced in quantitative research metho</w:t>
      </w:r>
      <w:r>
        <w:t>ds</w:t>
      </w:r>
      <w:r w:rsidRPr="001171E2">
        <w:t>.</w:t>
      </w:r>
    </w:p>
    <w:sectPr w:rsidR="004F5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26"/>
    <w:rsid w:val="004F5E69"/>
    <w:rsid w:val="00A8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0C513"/>
  <w15:chartTrackingRefBased/>
  <w15:docId w15:val="{A6358584-3821-43EF-BA40-71F6B614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qFormat/>
    <w:rsid w:val="00A85026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A85026"/>
    <w:rPr>
      <w:rFonts w:ascii="Times New Roman" w:eastAsia="Times New Roman" w:hAnsi="Times New Roman" w:cs="Arial"/>
      <w:b/>
      <w:bCs/>
      <w:kern w:val="32"/>
      <w:sz w:val="24"/>
      <w:szCs w:val="32"/>
      <w:lang w:val="en-GB" w:eastAsia="en-GB"/>
    </w:rPr>
  </w:style>
  <w:style w:type="paragraph" w:customStyle="1" w:styleId="Correspondencedetails">
    <w:name w:val="Correspondence details"/>
    <w:basedOn w:val="Normal"/>
    <w:qFormat/>
    <w:rsid w:val="00A85026"/>
    <w:pPr>
      <w:spacing w:before="240" w:after="200" w:line="360" w:lineRule="auto"/>
    </w:pPr>
    <w:rPr>
      <w:lang w:val="en-GB" w:eastAsia="en-GB"/>
    </w:rPr>
  </w:style>
  <w:style w:type="paragraph" w:customStyle="1" w:styleId="Notesoncontributors">
    <w:name w:val="Notes on contributors"/>
    <w:basedOn w:val="Normal"/>
    <w:qFormat/>
    <w:rsid w:val="00A85026"/>
    <w:pPr>
      <w:spacing w:before="240" w:after="200" w:line="360" w:lineRule="auto"/>
    </w:pPr>
    <w:rPr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2021-10-04T10:51:00Z</dcterms:created>
  <dcterms:modified xsi:type="dcterms:W3CDTF">2021-10-04T10:52:00Z</dcterms:modified>
</cp:coreProperties>
</file>